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C1" w:rsidRPr="00EA32C1" w:rsidRDefault="00EA32C1" w:rsidP="00EA32C1">
      <w:pPr>
        <w:spacing w:line="240" w:lineRule="atLeast"/>
        <w:rPr>
          <w:rFonts w:ascii="Arial" w:hAnsi="Arial" w:cs="Arial"/>
          <w:i/>
          <w:sz w:val="32"/>
          <w:szCs w:val="32"/>
        </w:rPr>
      </w:pPr>
      <w:r w:rsidRPr="00EA32C1">
        <w:rPr>
          <w:rFonts w:ascii="Arial" w:hAnsi="Arial" w:cs="Arial"/>
          <w:i/>
          <w:sz w:val="32"/>
          <w:szCs w:val="32"/>
        </w:rPr>
        <w:t>Dewch, canwn</w:t>
      </w:r>
    </w:p>
    <w:p w:rsidR="00EA32C1" w:rsidRDefault="00EA32C1" w:rsidP="00EA32C1">
      <w:pPr>
        <w:rPr>
          <w:rFonts w:ascii="Arial" w:hAnsi="Arial" w:cs="Arial"/>
          <w:sz w:val="24"/>
          <w:szCs w:val="24"/>
        </w:rPr>
      </w:pP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Dewch, canwn yn llawen i’r Arglwydd,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 xml:space="preserve">I’r Graig sy’n ein hachub rhown </w:t>
      </w:r>
      <w:proofErr w:type="spellStart"/>
      <w:r w:rsidRPr="00EA32C1">
        <w:rPr>
          <w:rFonts w:ascii="Arial" w:hAnsi="Arial" w:cs="Arial"/>
          <w:sz w:val="24"/>
          <w:szCs w:val="24"/>
        </w:rPr>
        <w:t>hŵre</w:t>
      </w:r>
      <w:proofErr w:type="spellEnd"/>
      <w:r w:rsidRPr="00EA32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A32C1">
        <w:rPr>
          <w:rFonts w:ascii="Arial" w:hAnsi="Arial" w:cs="Arial"/>
          <w:sz w:val="24"/>
          <w:szCs w:val="24"/>
        </w:rPr>
        <w:t>hŵre</w:t>
      </w:r>
      <w:proofErr w:type="spellEnd"/>
      <w:r w:rsidRPr="00EA32C1">
        <w:rPr>
          <w:rFonts w:ascii="Arial" w:hAnsi="Arial" w:cs="Arial"/>
          <w:sz w:val="24"/>
          <w:szCs w:val="24"/>
        </w:rPr>
        <w:t>!)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 down i’w bresenoldeb â diolch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 gweiddi ein moliant iddo Ef.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</w:p>
    <w:p w:rsidR="00EA32C1" w:rsidRPr="00EA32C1" w:rsidRDefault="00EA32C1" w:rsidP="00EA32C1">
      <w:pPr>
        <w:rPr>
          <w:rFonts w:ascii="Arial" w:hAnsi="Arial" w:cs="Arial"/>
          <w:i/>
          <w:sz w:val="24"/>
          <w:szCs w:val="24"/>
        </w:rPr>
      </w:pPr>
      <w:r w:rsidRPr="00EA32C1">
        <w:rPr>
          <w:rFonts w:ascii="Arial" w:hAnsi="Arial" w:cs="Arial"/>
          <w:i/>
          <w:sz w:val="24"/>
          <w:szCs w:val="24"/>
        </w:rPr>
        <w:t>Duw mawr yw ein Harglwydd byw</w:t>
      </w:r>
    </w:p>
    <w:p w:rsidR="00EA32C1" w:rsidRPr="00EA32C1" w:rsidRDefault="00EA32C1" w:rsidP="00EA32C1">
      <w:pPr>
        <w:rPr>
          <w:rFonts w:ascii="Arial" w:hAnsi="Arial" w:cs="Arial"/>
          <w:i/>
          <w:sz w:val="24"/>
          <w:szCs w:val="24"/>
        </w:rPr>
      </w:pPr>
      <w:r w:rsidRPr="00EA32C1">
        <w:rPr>
          <w:rFonts w:ascii="Arial" w:hAnsi="Arial" w:cs="Arial"/>
          <w:i/>
          <w:sz w:val="24"/>
          <w:szCs w:val="24"/>
        </w:rPr>
        <w:t>Brenin mawr y ddaear lawr</w:t>
      </w:r>
    </w:p>
    <w:p w:rsidR="00EA32C1" w:rsidRPr="00EA32C1" w:rsidRDefault="00EA32C1" w:rsidP="00EA32C1">
      <w:pPr>
        <w:rPr>
          <w:rFonts w:ascii="Arial" w:hAnsi="Arial" w:cs="Arial"/>
          <w:i/>
          <w:sz w:val="24"/>
          <w:szCs w:val="24"/>
        </w:rPr>
      </w:pPr>
      <w:r w:rsidRPr="00EA32C1">
        <w:rPr>
          <w:rFonts w:ascii="Arial" w:hAnsi="Arial" w:cs="Arial"/>
          <w:i/>
          <w:sz w:val="24"/>
          <w:szCs w:val="24"/>
        </w:rPr>
        <w:t>Dewch, canwn yn llawen iddo Ef.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Mae crombil y ddaear yn ei ddwylo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 chopa pob mynydd uchel sydd.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A’i eiddo Ef yw’r môr, Ef a’i greodd,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</w:t>
      </w:r>
      <w:r w:rsidRPr="00EA32C1">
        <w:rPr>
          <w:rFonts w:ascii="Arial" w:hAnsi="Arial" w:cs="Arial"/>
          <w:sz w:val="24"/>
          <w:szCs w:val="24"/>
        </w:rPr>
        <w:t>’i ddwylo a luniodd y tir sych.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Dewch bawb oll ynghyd i’w addoli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I’n Duw ni ymgrymwn i lawr.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Dewch hen ac ifanc, plygwn ein gliniau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O flaen ein Gwneuthurwr mawr.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ab/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Ein Duw yw, a ni yw ei bobl,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Y defaid sy’n pori ar ei dir.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Os gwrandwch ar ei lais Ef heddiw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Cewch brofi ei nerth yn wir!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lastRenderedPageBreak/>
        <w:tab/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Gogoniant i’r Tad, ac i’r Mab,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 gogoniant i’r Ysbryd Glân,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Mae yma nawr, fel roedd yn y dechrau,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>A bydd yn oes oesoedd, Amen.</w:t>
      </w:r>
    </w:p>
    <w:p w:rsidR="00EA32C1" w:rsidRPr="00EA32C1" w:rsidRDefault="00EA32C1" w:rsidP="00EA32C1">
      <w:pPr>
        <w:rPr>
          <w:rFonts w:ascii="Arial" w:hAnsi="Arial" w:cs="Arial"/>
          <w:sz w:val="24"/>
          <w:szCs w:val="24"/>
        </w:rPr>
      </w:pPr>
      <w:r w:rsidRPr="00EA32C1">
        <w:rPr>
          <w:rFonts w:ascii="Arial" w:hAnsi="Arial" w:cs="Arial"/>
          <w:sz w:val="24"/>
          <w:szCs w:val="24"/>
        </w:rPr>
        <w:tab/>
      </w:r>
    </w:p>
    <w:p w:rsidR="00EA32C1" w:rsidRDefault="00EA32C1" w:rsidP="00EA32C1">
      <w:pPr>
        <w:spacing w:line="240" w:lineRule="auto"/>
        <w:rPr>
          <w:rFonts w:ascii="Arial" w:hAnsi="Arial" w:cs="Arial"/>
          <w:i/>
          <w:sz w:val="24"/>
          <w:szCs w:val="24"/>
        </w:rPr>
      </w:pPr>
    </w:p>
    <w:p w:rsidR="00EA32C1" w:rsidRPr="00EA32C1" w:rsidRDefault="00EA32C1" w:rsidP="00EA32C1">
      <w:pPr>
        <w:spacing w:line="240" w:lineRule="auto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EA32C1">
        <w:rPr>
          <w:rFonts w:ascii="Arial" w:hAnsi="Arial" w:cs="Arial"/>
          <w:i/>
          <w:sz w:val="24"/>
          <w:szCs w:val="24"/>
        </w:rPr>
        <w:t>Tôn: Sosban Fach (</w:t>
      </w:r>
      <w:proofErr w:type="spellStart"/>
      <w:r w:rsidRPr="00EA32C1">
        <w:rPr>
          <w:rFonts w:ascii="Arial" w:hAnsi="Arial" w:cs="Arial"/>
          <w:i/>
          <w:sz w:val="24"/>
          <w:szCs w:val="24"/>
        </w:rPr>
        <w:t>tradd</w:t>
      </w:r>
      <w:proofErr w:type="spellEnd"/>
      <w:r w:rsidRPr="00EA32C1">
        <w:rPr>
          <w:rFonts w:ascii="Arial" w:hAnsi="Arial" w:cs="Arial"/>
          <w:i/>
          <w:sz w:val="24"/>
          <w:szCs w:val="24"/>
        </w:rPr>
        <w:t>)</w:t>
      </w:r>
    </w:p>
    <w:p w:rsidR="00EA32C1" w:rsidRPr="00EA32C1" w:rsidRDefault="00EA32C1" w:rsidP="00EA32C1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EA32C1">
        <w:rPr>
          <w:rFonts w:ascii="Arial" w:hAnsi="Arial" w:cs="Arial"/>
          <w:i/>
          <w:sz w:val="24"/>
          <w:szCs w:val="24"/>
        </w:rPr>
        <w:t xml:space="preserve">Geiriau: Salm 95 (Y </w:t>
      </w:r>
      <w:proofErr w:type="spellStart"/>
      <w:r w:rsidRPr="00EA32C1">
        <w:rPr>
          <w:rFonts w:ascii="Arial" w:hAnsi="Arial" w:cs="Arial"/>
          <w:i/>
          <w:sz w:val="24"/>
          <w:szCs w:val="24"/>
        </w:rPr>
        <w:t>Venite</w:t>
      </w:r>
      <w:proofErr w:type="spellEnd"/>
      <w:r w:rsidRPr="00EA32C1">
        <w:rPr>
          <w:rFonts w:ascii="Arial" w:hAnsi="Arial" w:cs="Arial"/>
          <w:i/>
          <w:sz w:val="24"/>
          <w:szCs w:val="24"/>
        </w:rPr>
        <w:t xml:space="preserve">), addas. </w:t>
      </w:r>
      <w:proofErr w:type="spellStart"/>
      <w:r w:rsidRPr="00EA32C1">
        <w:rPr>
          <w:rFonts w:ascii="Arial" w:hAnsi="Arial" w:cs="Arial"/>
          <w:i/>
          <w:sz w:val="24"/>
          <w:szCs w:val="24"/>
        </w:rPr>
        <w:t>Cass</w:t>
      </w:r>
      <w:proofErr w:type="spellEnd"/>
      <w:r w:rsidRPr="00EA32C1">
        <w:rPr>
          <w:rFonts w:ascii="Arial" w:hAnsi="Arial" w:cs="Arial"/>
          <w:i/>
          <w:sz w:val="24"/>
          <w:szCs w:val="24"/>
        </w:rPr>
        <w:t xml:space="preserve"> Meurig</w:t>
      </w:r>
    </w:p>
    <w:sectPr w:rsidR="00EA32C1" w:rsidRPr="00EA32C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61F" w:rsidRDefault="0071461F" w:rsidP="00EA32C1">
      <w:pPr>
        <w:spacing w:after="0" w:line="240" w:lineRule="auto"/>
      </w:pPr>
      <w:r>
        <w:separator/>
      </w:r>
    </w:p>
  </w:endnote>
  <w:endnote w:type="continuationSeparator" w:id="0">
    <w:p w:rsidR="0071461F" w:rsidRDefault="0071461F" w:rsidP="00EA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C1" w:rsidRDefault="00EA32C1">
    <w:pPr>
      <w:pStyle w:val="Footer"/>
    </w:pPr>
    <w:r>
      <w:rPr>
        <w:noProof/>
        <w:lang w:eastAsia="cy-GB"/>
      </w:rPr>
      <w:drawing>
        <wp:inline distT="0" distB="0" distL="0" distR="0" wp14:anchorId="2E70DC8A" wp14:editId="3AC9709A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32C1" w:rsidRDefault="00EA32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61F" w:rsidRDefault="0071461F" w:rsidP="00EA32C1">
      <w:pPr>
        <w:spacing w:after="0" w:line="240" w:lineRule="auto"/>
      </w:pPr>
      <w:r>
        <w:separator/>
      </w:r>
    </w:p>
  </w:footnote>
  <w:footnote w:type="continuationSeparator" w:id="0">
    <w:p w:rsidR="0071461F" w:rsidRDefault="0071461F" w:rsidP="00EA3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2C1"/>
    <w:rsid w:val="0071461F"/>
    <w:rsid w:val="008F0424"/>
    <w:rsid w:val="00A2250C"/>
    <w:rsid w:val="00D9122F"/>
    <w:rsid w:val="00E53927"/>
    <w:rsid w:val="00EA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2C1"/>
  </w:style>
  <w:style w:type="paragraph" w:styleId="Footer">
    <w:name w:val="footer"/>
    <w:basedOn w:val="Normal"/>
    <w:link w:val="FooterChar"/>
    <w:uiPriority w:val="99"/>
    <w:unhideWhenUsed/>
    <w:rsid w:val="00EA3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2C1"/>
  </w:style>
  <w:style w:type="paragraph" w:styleId="BalloonText">
    <w:name w:val="Balloon Text"/>
    <w:basedOn w:val="Normal"/>
    <w:link w:val="BalloonTextChar"/>
    <w:uiPriority w:val="99"/>
    <w:semiHidden/>
    <w:unhideWhenUsed/>
    <w:rsid w:val="00EA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2C1"/>
  </w:style>
  <w:style w:type="paragraph" w:styleId="Footer">
    <w:name w:val="footer"/>
    <w:basedOn w:val="Normal"/>
    <w:link w:val="FooterChar"/>
    <w:uiPriority w:val="99"/>
    <w:unhideWhenUsed/>
    <w:rsid w:val="00EA3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2C1"/>
  </w:style>
  <w:style w:type="paragraph" w:styleId="BalloonText">
    <w:name w:val="Balloon Text"/>
    <w:basedOn w:val="Normal"/>
    <w:link w:val="BalloonTextChar"/>
    <w:uiPriority w:val="99"/>
    <w:semiHidden/>
    <w:unhideWhenUsed/>
    <w:rsid w:val="00EA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1</cp:revision>
  <dcterms:created xsi:type="dcterms:W3CDTF">2016-06-10T11:11:00Z</dcterms:created>
  <dcterms:modified xsi:type="dcterms:W3CDTF">2016-06-10T11:20:00Z</dcterms:modified>
</cp:coreProperties>
</file>